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F9798" w14:textId="2EA91B13" w:rsidR="00B17606" w:rsidRPr="008B5A03" w:rsidRDefault="00CE466A" w:rsidP="00CE466A">
      <w:pPr>
        <w:spacing w:line="36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. . . . . . . . . . . . . . . . . . . . . . . . . . . . . . . .</w:t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 w:rsidR="00B17606" w:rsidRPr="008B5A03">
        <w:rPr>
          <w:rFonts w:asciiTheme="minorHAnsi" w:hAnsiTheme="minorHAnsi" w:cstheme="minorHAnsi"/>
          <w:sz w:val="22"/>
        </w:rPr>
        <w:t xml:space="preserve"> . . . . . . . . . . . . .  dn.  . . . . . . . . . . . . . . . </w:t>
      </w:r>
    </w:p>
    <w:p w14:paraId="11D9563C" w14:textId="77777777" w:rsidR="003A1995" w:rsidRDefault="003A1995" w:rsidP="00B17606">
      <w:pPr>
        <w:rPr>
          <w:rFonts w:asciiTheme="minorHAnsi" w:hAnsiTheme="minorHAnsi" w:cstheme="minorHAnsi"/>
          <w:sz w:val="22"/>
        </w:rPr>
      </w:pPr>
    </w:p>
    <w:p w14:paraId="25175399" w14:textId="36B67CAA" w:rsidR="00B17606" w:rsidRPr="008B5A03" w:rsidRDefault="00B17606" w:rsidP="00B17606">
      <w:pPr>
        <w:rPr>
          <w:rFonts w:asciiTheme="minorHAnsi" w:hAnsiTheme="minorHAnsi" w:cstheme="minorHAnsi"/>
          <w:sz w:val="22"/>
        </w:rPr>
      </w:pPr>
      <w:r w:rsidRPr="008B5A03">
        <w:rPr>
          <w:rFonts w:asciiTheme="minorHAnsi" w:hAnsiTheme="minorHAnsi" w:cstheme="minorHAnsi"/>
          <w:sz w:val="22"/>
        </w:rPr>
        <w:t>. . . . . . . . . . . . . . . . . . . . . . . . . . . . . . . .</w:t>
      </w:r>
    </w:p>
    <w:p w14:paraId="0AEEE2F6" w14:textId="4CEAC856" w:rsidR="00B17606" w:rsidRPr="008B5A03" w:rsidRDefault="00B17606" w:rsidP="00B17606">
      <w:pPr>
        <w:spacing w:line="360" w:lineRule="auto"/>
        <w:rPr>
          <w:rFonts w:asciiTheme="minorHAnsi" w:hAnsiTheme="minorHAnsi" w:cstheme="minorHAnsi"/>
          <w:sz w:val="14"/>
          <w:szCs w:val="14"/>
        </w:rPr>
      </w:pPr>
      <w:r w:rsidRPr="008B5A03">
        <w:rPr>
          <w:rFonts w:asciiTheme="minorHAnsi" w:hAnsiTheme="minorHAnsi" w:cstheme="minorHAnsi"/>
          <w:sz w:val="14"/>
          <w:szCs w:val="14"/>
        </w:rPr>
        <w:t xml:space="preserve">           </w:t>
      </w:r>
      <w:r w:rsidR="00CE466A">
        <w:rPr>
          <w:rFonts w:asciiTheme="minorHAnsi" w:hAnsiTheme="minorHAnsi" w:cstheme="minorHAnsi"/>
          <w:sz w:val="14"/>
          <w:szCs w:val="14"/>
        </w:rPr>
        <w:t xml:space="preserve">         </w:t>
      </w:r>
      <w:r w:rsidRPr="008B5A03">
        <w:rPr>
          <w:rFonts w:asciiTheme="minorHAnsi" w:hAnsiTheme="minorHAnsi" w:cstheme="minorHAnsi"/>
          <w:sz w:val="14"/>
          <w:szCs w:val="14"/>
        </w:rPr>
        <w:t>(imię i nazwisko wnioskodawcy)</w:t>
      </w:r>
    </w:p>
    <w:p w14:paraId="4CD9DCAB" w14:textId="77777777" w:rsidR="003A1995" w:rsidRDefault="003A1995" w:rsidP="00B17606">
      <w:pPr>
        <w:rPr>
          <w:rFonts w:asciiTheme="minorHAnsi" w:hAnsiTheme="minorHAnsi" w:cstheme="minorHAnsi"/>
          <w:sz w:val="22"/>
        </w:rPr>
      </w:pPr>
    </w:p>
    <w:p w14:paraId="0985AAB2" w14:textId="59CDF26B" w:rsidR="00B17606" w:rsidRPr="008B5A03" w:rsidRDefault="00B17606" w:rsidP="00B17606">
      <w:pPr>
        <w:rPr>
          <w:rFonts w:asciiTheme="minorHAnsi" w:hAnsiTheme="minorHAnsi" w:cstheme="minorHAnsi"/>
          <w:sz w:val="22"/>
        </w:rPr>
      </w:pPr>
      <w:r w:rsidRPr="008B5A03">
        <w:rPr>
          <w:rFonts w:asciiTheme="minorHAnsi" w:hAnsiTheme="minorHAnsi" w:cstheme="minorHAnsi"/>
          <w:sz w:val="22"/>
        </w:rPr>
        <w:t xml:space="preserve">. . . . . . . . . . . . . . . . . . . . . . . . . . . . . . . .                       </w:t>
      </w:r>
    </w:p>
    <w:p w14:paraId="67F23266" w14:textId="77777777" w:rsidR="00B17606" w:rsidRPr="008B5A03" w:rsidRDefault="00B17606" w:rsidP="00B17606">
      <w:pPr>
        <w:rPr>
          <w:rFonts w:asciiTheme="minorHAnsi" w:hAnsiTheme="minorHAnsi" w:cstheme="minorHAnsi"/>
          <w:sz w:val="22"/>
        </w:rPr>
      </w:pPr>
    </w:p>
    <w:p w14:paraId="0358C07D" w14:textId="77777777" w:rsidR="003A1995" w:rsidRDefault="003A1995" w:rsidP="00B17606">
      <w:pPr>
        <w:rPr>
          <w:rFonts w:asciiTheme="minorHAnsi" w:hAnsiTheme="minorHAnsi" w:cstheme="minorHAnsi"/>
          <w:sz w:val="22"/>
        </w:rPr>
      </w:pPr>
    </w:p>
    <w:p w14:paraId="518454AF" w14:textId="5CF3783E" w:rsidR="00B17606" w:rsidRPr="008B5A03" w:rsidRDefault="00B17606" w:rsidP="00B17606">
      <w:pPr>
        <w:rPr>
          <w:rFonts w:asciiTheme="minorHAnsi" w:hAnsiTheme="minorHAnsi" w:cstheme="minorHAnsi"/>
          <w:sz w:val="22"/>
        </w:rPr>
      </w:pPr>
      <w:r w:rsidRPr="008B5A03">
        <w:rPr>
          <w:rFonts w:asciiTheme="minorHAnsi" w:hAnsiTheme="minorHAnsi" w:cstheme="minorHAnsi"/>
          <w:sz w:val="22"/>
        </w:rPr>
        <w:t>. . . . . . . . . . . . . . . . . . . . . . . . . . . . . . . .</w:t>
      </w:r>
    </w:p>
    <w:p w14:paraId="5CB1B169" w14:textId="37CA048D" w:rsidR="00B17606" w:rsidRPr="008B5A03" w:rsidRDefault="00B17606" w:rsidP="00B17606">
      <w:pPr>
        <w:rPr>
          <w:rFonts w:asciiTheme="minorHAnsi" w:hAnsiTheme="minorHAnsi" w:cstheme="minorHAnsi"/>
          <w:sz w:val="16"/>
          <w:szCs w:val="16"/>
        </w:rPr>
      </w:pPr>
      <w:r w:rsidRPr="008B5A03">
        <w:rPr>
          <w:rFonts w:asciiTheme="minorHAnsi" w:hAnsiTheme="minorHAnsi" w:cstheme="minorHAnsi"/>
          <w:sz w:val="14"/>
          <w:szCs w:val="14"/>
        </w:rPr>
        <w:t xml:space="preserve">                     </w:t>
      </w:r>
      <w:r w:rsidR="00CE466A">
        <w:rPr>
          <w:rFonts w:asciiTheme="minorHAnsi" w:hAnsiTheme="minorHAnsi" w:cstheme="minorHAnsi"/>
          <w:sz w:val="14"/>
          <w:szCs w:val="14"/>
        </w:rPr>
        <w:t xml:space="preserve">  </w:t>
      </w:r>
      <w:r w:rsidRPr="008B5A03">
        <w:rPr>
          <w:rFonts w:asciiTheme="minorHAnsi" w:hAnsiTheme="minorHAnsi" w:cstheme="minorHAnsi"/>
          <w:sz w:val="14"/>
          <w:szCs w:val="14"/>
        </w:rPr>
        <w:t xml:space="preserve">  (adres zamieszkania</w:t>
      </w:r>
      <w:r w:rsidRPr="008B5A03">
        <w:rPr>
          <w:rFonts w:asciiTheme="minorHAnsi" w:hAnsiTheme="minorHAnsi" w:cstheme="minorHAnsi"/>
          <w:sz w:val="16"/>
          <w:szCs w:val="16"/>
        </w:rPr>
        <w:t>)</w:t>
      </w:r>
    </w:p>
    <w:p w14:paraId="0514DAE2" w14:textId="77777777" w:rsidR="003A1995" w:rsidRDefault="003A1995" w:rsidP="008B5A03">
      <w:pPr>
        <w:rPr>
          <w:rFonts w:asciiTheme="minorHAnsi" w:hAnsiTheme="minorHAnsi" w:cstheme="minorHAnsi"/>
          <w:sz w:val="22"/>
        </w:rPr>
      </w:pPr>
      <w:bookmarkStart w:id="0" w:name="_Hlk515014093"/>
    </w:p>
    <w:p w14:paraId="24066CA4" w14:textId="7EDD2657" w:rsidR="008B5A03" w:rsidRPr="008B5A03" w:rsidRDefault="008B5A03" w:rsidP="008B5A03">
      <w:pPr>
        <w:rPr>
          <w:rFonts w:asciiTheme="minorHAnsi" w:hAnsiTheme="minorHAnsi" w:cstheme="minorHAnsi"/>
          <w:sz w:val="16"/>
          <w:szCs w:val="16"/>
        </w:rPr>
      </w:pPr>
      <w:r w:rsidRPr="008B5A03">
        <w:rPr>
          <w:rFonts w:asciiTheme="minorHAnsi" w:hAnsiTheme="minorHAnsi" w:cstheme="minorHAnsi"/>
          <w:sz w:val="22"/>
        </w:rPr>
        <w:t>. . . . . . . . . . . . . . . . . . . . . . . . . .</w:t>
      </w:r>
      <w:r w:rsidR="00CE466A">
        <w:rPr>
          <w:rFonts w:asciiTheme="minorHAnsi" w:hAnsiTheme="minorHAnsi" w:cstheme="minorHAnsi"/>
          <w:sz w:val="22"/>
        </w:rPr>
        <w:t xml:space="preserve"> . . . . . .</w:t>
      </w:r>
    </w:p>
    <w:p w14:paraId="299C04B9" w14:textId="47FB16C5" w:rsidR="008B5A03" w:rsidRPr="008B5A03" w:rsidRDefault="00CE466A" w:rsidP="008B5A03">
      <w:pPr>
        <w:pStyle w:val="Default"/>
        <w:ind w:left="851"/>
        <w:jc w:val="both"/>
        <w:rPr>
          <w:rFonts w:asciiTheme="minorHAnsi" w:hAnsiTheme="minorHAnsi" w:cstheme="minorHAnsi"/>
          <w:sz w:val="14"/>
          <w:szCs w:val="14"/>
        </w:rPr>
      </w:pPr>
      <w:r>
        <w:rPr>
          <w:rFonts w:asciiTheme="minorHAnsi" w:hAnsiTheme="minorHAnsi" w:cstheme="minorHAnsi"/>
          <w:sz w:val="14"/>
          <w:szCs w:val="14"/>
        </w:rPr>
        <w:t xml:space="preserve">       </w:t>
      </w:r>
      <w:r w:rsidR="008B5A03" w:rsidRPr="008B5A03">
        <w:rPr>
          <w:rFonts w:asciiTheme="minorHAnsi" w:hAnsiTheme="minorHAnsi" w:cstheme="minorHAnsi"/>
          <w:sz w:val="14"/>
          <w:szCs w:val="14"/>
        </w:rPr>
        <w:t xml:space="preserve">(telefon) </w:t>
      </w:r>
    </w:p>
    <w:bookmarkEnd w:id="0"/>
    <w:p w14:paraId="2D69A8ED" w14:textId="77777777" w:rsidR="008B5A03" w:rsidRPr="008B5A03" w:rsidRDefault="008B5A03" w:rsidP="00B17606">
      <w:pPr>
        <w:rPr>
          <w:rFonts w:asciiTheme="minorHAnsi" w:hAnsiTheme="minorHAnsi" w:cstheme="minorHAnsi"/>
          <w:sz w:val="16"/>
          <w:szCs w:val="16"/>
        </w:rPr>
      </w:pPr>
    </w:p>
    <w:p w14:paraId="27F0024E" w14:textId="3A121577" w:rsidR="00B17606" w:rsidRPr="008B5A03" w:rsidRDefault="00B17606" w:rsidP="00B17606">
      <w:pPr>
        <w:rPr>
          <w:rFonts w:asciiTheme="minorHAnsi" w:hAnsiTheme="minorHAnsi" w:cstheme="minorHAnsi"/>
          <w:sz w:val="16"/>
          <w:szCs w:val="16"/>
        </w:rPr>
      </w:pPr>
    </w:p>
    <w:p w14:paraId="3D953929" w14:textId="70ED2146" w:rsidR="00B17606" w:rsidRPr="004D0890" w:rsidRDefault="00B17606" w:rsidP="00B17606">
      <w:pPr>
        <w:rPr>
          <w:rFonts w:asciiTheme="minorHAnsi" w:hAnsiTheme="minorHAnsi" w:cstheme="minorHAnsi"/>
          <w:b/>
          <w:sz w:val="26"/>
          <w:szCs w:val="26"/>
          <w:u w:val="single"/>
        </w:rPr>
      </w:pPr>
      <w:r w:rsidRPr="004D0890">
        <w:rPr>
          <w:rFonts w:asciiTheme="minorHAnsi" w:hAnsiTheme="minorHAnsi" w:cstheme="minorHAnsi"/>
          <w:b/>
          <w:sz w:val="26"/>
          <w:szCs w:val="26"/>
        </w:rPr>
        <w:t xml:space="preserve">                                                                                                         </w:t>
      </w:r>
      <w:r w:rsidRPr="004D0890">
        <w:rPr>
          <w:rFonts w:asciiTheme="minorHAnsi" w:hAnsiTheme="minorHAnsi" w:cstheme="minorHAnsi"/>
          <w:b/>
          <w:sz w:val="26"/>
          <w:szCs w:val="26"/>
          <w:u w:val="single"/>
        </w:rPr>
        <w:t>Wójt Gminy Miedźna</w:t>
      </w:r>
    </w:p>
    <w:p w14:paraId="20BEB708" w14:textId="542277B5" w:rsidR="00B17606" w:rsidRDefault="00B17606" w:rsidP="00B17606">
      <w:pPr>
        <w:rPr>
          <w:rFonts w:asciiTheme="minorHAnsi" w:hAnsiTheme="minorHAnsi" w:cstheme="minorHAnsi"/>
        </w:rPr>
      </w:pPr>
    </w:p>
    <w:p w14:paraId="49574F91" w14:textId="77777777" w:rsidR="004D0890" w:rsidRPr="008B5A03" w:rsidRDefault="004D0890" w:rsidP="00B17606">
      <w:pPr>
        <w:rPr>
          <w:rFonts w:asciiTheme="minorHAnsi" w:hAnsiTheme="minorHAnsi" w:cstheme="minorHAnsi"/>
        </w:rPr>
      </w:pPr>
    </w:p>
    <w:p w14:paraId="4F807F47" w14:textId="77777777" w:rsidR="00B17606" w:rsidRPr="008B5A03" w:rsidRDefault="00B17606" w:rsidP="00B17606">
      <w:pPr>
        <w:jc w:val="center"/>
        <w:rPr>
          <w:rFonts w:asciiTheme="minorHAnsi" w:hAnsiTheme="minorHAnsi" w:cstheme="minorHAnsi"/>
          <w:sz w:val="24"/>
        </w:rPr>
      </w:pPr>
    </w:p>
    <w:p w14:paraId="0F9FAAAD" w14:textId="2D14C975" w:rsidR="00B17606" w:rsidRDefault="00B17606" w:rsidP="00B17606">
      <w:pPr>
        <w:jc w:val="center"/>
        <w:rPr>
          <w:rFonts w:asciiTheme="minorHAnsi" w:hAnsiTheme="minorHAnsi" w:cstheme="minorHAnsi"/>
          <w:b/>
          <w:sz w:val="22"/>
        </w:rPr>
      </w:pPr>
      <w:r w:rsidRPr="008B5A03">
        <w:rPr>
          <w:rFonts w:asciiTheme="minorHAnsi" w:hAnsiTheme="minorHAnsi" w:cstheme="minorHAnsi"/>
          <w:b/>
          <w:sz w:val="22"/>
        </w:rPr>
        <w:t>WNIOSEK O DOKONANIE PODZIAŁU NIERUCHOMOŚCI</w:t>
      </w:r>
    </w:p>
    <w:p w14:paraId="11816672" w14:textId="77777777" w:rsidR="00CE466A" w:rsidRPr="008B5A03" w:rsidRDefault="00CE466A" w:rsidP="00B17606">
      <w:pPr>
        <w:jc w:val="center"/>
        <w:rPr>
          <w:rFonts w:asciiTheme="minorHAnsi" w:hAnsiTheme="minorHAnsi" w:cstheme="minorHAnsi"/>
          <w:b/>
          <w:sz w:val="22"/>
        </w:rPr>
      </w:pPr>
    </w:p>
    <w:p w14:paraId="7B636731" w14:textId="101BE4D9" w:rsidR="00B17606" w:rsidRPr="00CE466A" w:rsidRDefault="00B17606" w:rsidP="00B17606">
      <w:pPr>
        <w:jc w:val="center"/>
        <w:rPr>
          <w:rFonts w:asciiTheme="minorHAnsi" w:hAnsiTheme="minorHAnsi" w:cstheme="minorHAnsi"/>
          <w:b/>
          <w:sz w:val="22"/>
          <w:u w:val="single"/>
        </w:rPr>
      </w:pPr>
      <w:bookmarkStart w:id="1" w:name="_Hlk515014606"/>
      <w:r w:rsidRPr="00CE466A">
        <w:rPr>
          <w:rFonts w:asciiTheme="minorHAnsi" w:hAnsiTheme="minorHAnsi" w:cstheme="minorHAnsi"/>
          <w:b/>
          <w:sz w:val="22"/>
          <w:u w:val="single"/>
        </w:rPr>
        <w:t>I</w:t>
      </w:r>
      <w:r w:rsidR="008B5A03" w:rsidRPr="00CE466A">
        <w:rPr>
          <w:rFonts w:asciiTheme="minorHAnsi" w:hAnsiTheme="minorHAnsi" w:cstheme="minorHAnsi"/>
          <w:b/>
          <w:sz w:val="22"/>
          <w:u w:val="single"/>
        </w:rPr>
        <w:t xml:space="preserve"> </w:t>
      </w:r>
      <w:proofErr w:type="spellStart"/>
      <w:r w:rsidR="008B5A03" w:rsidRPr="00CE466A">
        <w:rPr>
          <w:rFonts w:asciiTheme="minorHAnsi" w:hAnsiTheme="minorHAnsi" w:cstheme="minorHAnsi"/>
          <w:b/>
          <w:sz w:val="22"/>
          <w:u w:val="single"/>
        </w:rPr>
        <w:t>I</w:t>
      </w:r>
      <w:proofErr w:type="spellEnd"/>
      <w:r w:rsidR="008B5A03" w:rsidRPr="00CE466A">
        <w:rPr>
          <w:rFonts w:asciiTheme="minorHAnsi" w:hAnsiTheme="minorHAnsi" w:cstheme="minorHAnsi"/>
          <w:b/>
          <w:sz w:val="22"/>
          <w:u w:val="single"/>
        </w:rPr>
        <w:t xml:space="preserve"> </w:t>
      </w:r>
      <w:r w:rsidRPr="00CE466A">
        <w:rPr>
          <w:rFonts w:asciiTheme="minorHAnsi" w:hAnsiTheme="minorHAnsi" w:cstheme="minorHAnsi"/>
          <w:b/>
          <w:sz w:val="22"/>
          <w:u w:val="single"/>
        </w:rPr>
        <w:t xml:space="preserve"> etap wniosek o wydanie </w:t>
      </w:r>
      <w:r w:rsidR="008B5A03" w:rsidRPr="00CE466A">
        <w:rPr>
          <w:rFonts w:asciiTheme="minorHAnsi" w:hAnsiTheme="minorHAnsi" w:cstheme="minorHAnsi"/>
          <w:b/>
          <w:sz w:val="22"/>
          <w:u w:val="single"/>
        </w:rPr>
        <w:t>decyzji</w:t>
      </w:r>
    </w:p>
    <w:bookmarkEnd w:id="1"/>
    <w:p w14:paraId="2F7AB36B" w14:textId="77777777" w:rsidR="00B17606" w:rsidRPr="009A3A2B" w:rsidRDefault="00B17606" w:rsidP="00B17606">
      <w:pPr>
        <w:jc w:val="both"/>
        <w:rPr>
          <w:rFonts w:asciiTheme="minorHAnsi" w:hAnsiTheme="minorHAnsi" w:cstheme="minorHAnsi"/>
          <w:sz w:val="24"/>
          <w:szCs w:val="24"/>
        </w:rPr>
      </w:pPr>
      <w:r w:rsidRPr="009A3A2B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</w:t>
      </w:r>
    </w:p>
    <w:p w14:paraId="1141EA03" w14:textId="304DDB71" w:rsidR="00B17606" w:rsidRPr="009A3A2B" w:rsidRDefault="00B17606" w:rsidP="00B17606">
      <w:pPr>
        <w:ind w:right="-1134"/>
        <w:jc w:val="both"/>
        <w:rPr>
          <w:rFonts w:asciiTheme="minorHAnsi" w:hAnsiTheme="minorHAnsi" w:cstheme="minorHAnsi"/>
          <w:sz w:val="24"/>
          <w:szCs w:val="24"/>
        </w:rPr>
      </w:pPr>
      <w:r w:rsidRPr="009A3A2B">
        <w:rPr>
          <w:rFonts w:asciiTheme="minorHAnsi" w:hAnsiTheme="minorHAnsi" w:cstheme="minorHAnsi"/>
          <w:sz w:val="24"/>
          <w:szCs w:val="24"/>
        </w:rPr>
        <w:t xml:space="preserve">Proszę o wydanie </w:t>
      </w:r>
      <w:r w:rsidR="008B5A03" w:rsidRPr="009A3A2B">
        <w:rPr>
          <w:rFonts w:asciiTheme="minorHAnsi" w:hAnsiTheme="minorHAnsi" w:cstheme="minorHAnsi"/>
          <w:sz w:val="24"/>
          <w:szCs w:val="24"/>
        </w:rPr>
        <w:t xml:space="preserve">decyzji zatwierdzającej podział </w:t>
      </w:r>
      <w:r w:rsidRPr="009A3A2B">
        <w:rPr>
          <w:rFonts w:asciiTheme="minorHAnsi" w:hAnsiTheme="minorHAnsi" w:cstheme="minorHAnsi"/>
          <w:sz w:val="24"/>
          <w:szCs w:val="24"/>
        </w:rPr>
        <w:t>w sprawie podziału</w:t>
      </w:r>
      <w:r w:rsidR="008B5A03" w:rsidRPr="009A3A2B">
        <w:rPr>
          <w:rFonts w:asciiTheme="minorHAnsi" w:hAnsiTheme="minorHAnsi" w:cstheme="minorHAnsi"/>
          <w:sz w:val="24"/>
          <w:szCs w:val="24"/>
        </w:rPr>
        <w:t xml:space="preserve"> nieruchomości</w:t>
      </w:r>
      <w:r w:rsidRPr="009A3A2B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73CBD1E0" w14:textId="3F76308B" w:rsidR="00AD6897" w:rsidRPr="009A3A2B" w:rsidRDefault="00AD6897" w:rsidP="00C1666D">
      <w:pPr>
        <w:pStyle w:val="Default"/>
        <w:jc w:val="both"/>
        <w:rPr>
          <w:rFonts w:asciiTheme="minorHAnsi" w:hAnsiTheme="minorHAnsi" w:cstheme="minorHAnsi"/>
        </w:rPr>
      </w:pPr>
    </w:p>
    <w:p w14:paraId="6D9E8D95" w14:textId="7A3EFC0E" w:rsidR="00AD6897" w:rsidRPr="009A3A2B" w:rsidRDefault="00AD6897" w:rsidP="008B5A03">
      <w:pPr>
        <w:pStyle w:val="Default"/>
        <w:spacing w:line="360" w:lineRule="auto"/>
        <w:rPr>
          <w:rFonts w:asciiTheme="minorHAnsi" w:hAnsiTheme="minorHAnsi" w:cstheme="minorHAnsi"/>
        </w:rPr>
      </w:pPr>
      <w:r w:rsidRPr="009A3A2B">
        <w:rPr>
          <w:rFonts w:asciiTheme="minorHAnsi" w:hAnsiTheme="minorHAnsi" w:cstheme="minorHAnsi"/>
        </w:rPr>
        <w:t xml:space="preserve">W załączeniu przekładam: </w:t>
      </w:r>
    </w:p>
    <w:p w14:paraId="5D58A55D" w14:textId="0C1DCC92" w:rsidR="008B5A03" w:rsidRPr="009A3A2B" w:rsidRDefault="009A3A2B" w:rsidP="00797F3A">
      <w:pPr>
        <w:pStyle w:val="Tekstprzypisudolnego"/>
        <w:numPr>
          <w:ilvl w:val="0"/>
          <w:numId w:val="1"/>
        </w:numPr>
        <w:spacing w:line="360" w:lineRule="auto"/>
        <w:ind w:left="426"/>
        <w:rPr>
          <w:rFonts w:asciiTheme="minorHAnsi" w:hAnsiTheme="minorHAnsi" w:cstheme="minorHAnsi"/>
          <w:sz w:val="24"/>
          <w:szCs w:val="24"/>
        </w:rPr>
      </w:pPr>
      <w:bookmarkStart w:id="2" w:name="_Hlk515015135"/>
      <w:r w:rsidRPr="009A3A2B">
        <w:rPr>
          <w:rFonts w:asciiTheme="minorHAnsi" w:hAnsiTheme="minorHAnsi" w:cstheme="minorHAnsi"/>
          <w:sz w:val="24"/>
          <w:szCs w:val="24"/>
        </w:rPr>
        <w:t>mapę projek</w:t>
      </w:r>
      <w:r>
        <w:rPr>
          <w:rFonts w:asciiTheme="minorHAnsi" w:hAnsiTheme="minorHAnsi" w:cstheme="minorHAnsi"/>
          <w:sz w:val="24"/>
          <w:szCs w:val="24"/>
        </w:rPr>
        <w:t>tu</w:t>
      </w:r>
      <w:r w:rsidRPr="009A3A2B">
        <w:rPr>
          <w:rFonts w:asciiTheme="minorHAnsi" w:hAnsiTheme="minorHAnsi" w:cstheme="minorHAnsi"/>
          <w:sz w:val="24"/>
          <w:szCs w:val="24"/>
        </w:rPr>
        <w:t xml:space="preserve"> podziału</w:t>
      </w:r>
      <w:r>
        <w:rPr>
          <w:rFonts w:asciiTheme="minorHAnsi" w:hAnsiTheme="minorHAnsi" w:cstheme="minorHAnsi"/>
          <w:sz w:val="24"/>
          <w:szCs w:val="24"/>
        </w:rPr>
        <w:t xml:space="preserve"> z wykazem zmian gruntowych</w:t>
      </w:r>
      <w:r w:rsidRPr="009A3A2B">
        <w:rPr>
          <w:rFonts w:asciiTheme="minorHAnsi" w:hAnsiTheme="minorHAnsi" w:cstheme="minorHAnsi"/>
          <w:sz w:val="24"/>
          <w:szCs w:val="24"/>
        </w:rPr>
        <w:t xml:space="preserve"> (ilość egzemplarzy równa ilości właścicieli +3) -</w:t>
      </w:r>
      <w:r w:rsidR="008B5A03" w:rsidRPr="009A3A2B">
        <w:rPr>
          <w:rFonts w:asciiTheme="minorHAnsi" w:hAnsiTheme="minorHAnsi" w:cstheme="minorHAnsi"/>
          <w:sz w:val="24"/>
          <w:szCs w:val="24"/>
        </w:rPr>
        <w:t xml:space="preserve"> z wpisaną podstawą prawną podziału,</w:t>
      </w:r>
    </w:p>
    <w:bookmarkEnd w:id="2"/>
    <w:p w14:paraId="766964F5" w14:textId="0F3CC4A2" w:rsidR="008B5A03" w:rsidRPr="009A3A2B" w:rsidRDefault="008B5A03" w:rsidP="00797F3A">
      <w:pPr>
        <w:pStyle w:val="Default"/>
        <w:numPr>
          <w:ilvl w:val="1"/>
          <w:numId w:val="1"/>
        </w:numPr>
        <w:spacing w:line="360" w:lineRule="auto"/>
        <w:ind w:left="709"/>
        <w:rPr>
          <w:rFonts w:asciiTheme="minorHAnsi" w:hAnsiTheme="minorHAnsi" w:cstheme="minorHAnsi"/>
        </w:rPr>
      </w:pPr>
      <w:r w:rsidRPr="009A3A2B">
        <w:rPr>
          <w:rFonts w:asciiTheme="minorHAnsi" w:eastAsia="MS Mincho" w:hAnsiTheme="minorHAnsi" w:cstheme="minorHAnsi"/>
        </w:rPr>
        <w:t>dotycząc</w:t>
      </w:r>
      <w:r w:rsidR="00CE466A">
        <w:rPr>
          <w:rFonts w:asciiTheme="minorHAnsi" w:eastAsia="MS Mincho" w:hAnsiTheme="minorHAnsi" w:cstheme="minorHAnsi"/>
        </w:rPr>
        <w:t>ą</w:t>
      </w:r>
      <w:r w:rsidRPr="009A3A2B">
        <w:rPr>
          <w:rFonts w:asciiTheme="minorHAnsi" w:eastAsia="MS Mincho" w:hAnsiTheme="minorHAnsi" w:cstheme="minorHAnsi"/>
        </w:rPr>
        <w:t xml:space="preserve"> działki oznaczonej numerem </w:t>
      </w:r>
      <w:r w:rsidR="009A3A2B" w:rsidRPr="009A3A2B">
        <w:rPr>
          <w:rFonts w:asciiTheme="minorHAnsi" w:eastAsia="MS Mincho" w:hAnsiTheme="minorHAnsi" w:cstheme="minorHAnsi"/>
        </w:rPr>
        <w:t xml:space="preserve">. . . . . . . . . . . . . . . . . . . . . . . . </w:t>
      </w:r>
    </w:p>
    <w:p w14:paraId="6053C681" w14:textId="21F2F6BC" w:rsidR="008B5A03" w:rsidRPr="009A3A2B" w:rsidRDefault="008B5A03" w:rsidP="00797F3A">
      <w:pPr>
        <w:pStyle w:val="Default"/>
        <w:numPr>
          <w:ilvl w:val="1"/>
          <w:numId w:val="1"/>
        </w:numPr>
        <w:spacing w:line="360" w:lineRule="auto"/>
        <w:ind w:left="709"/>
        <w:rPr>
          <w:rFonts w:asciiTheme="minorHAnsi" w:hAnsiTheme="minorHAnsi" w:cstheme="minorHAnsi"/>
        </w:rPr>
      </w:pPr>
      <w:r w:rsidRPr="009A3A2B">
        <w:rPr>
          <w:rFonts w:asciiTheme="minorHAnsi" w:eastAsia="MS Mincho" w:hAnsiTheme="minorHAnsi" w:cstheme="minorHAnsi"/>
        </w:rPr>
        <w:t>położonej w</w:t>
      </w:r>
      <w:r w:rsidR="009A3A2B" w:rsidRPr="009A3A2B">
        <w:rPr>
          <w:rFonts w:asciiTheme="minorHAnsi" w:eastAsia="MS Mincho" w:hAnsiTheme="minorHAnsi" w:cstheme="minorHAnsi"/>
        </w:rPr>
        <w:t xml:space="preserve"> . . . . .</w:t>
      </w:r>
      <w:r w:rsidR="003A1995" w:rsidRPr="003A1995">
        <w:rPr>
          <w:rFonts w:asciiTheme="minorHAnsi" w:eastAsia="MS Mincho" w:hAnsiTheme="minorHAnsi" w:cstheme="minorHAnsi"/>
        </w:rPr>
        <w:t xml:space="preserve"> </w:t>
      </w:r>
      <w:r w:rsidR="003A1995" w:rsidRPr="009A3A2B">
        <w:rPr>
          <w:rFonts w:asciiTheme="minorHAnsi" w:eastAsia="MS Mincho" w:hAnsiTheme="minorHAnsi" w:cstheme="minorHAnsi"/>
        </w:rPr>
        <w:t>. . . . . . . . . . .</w:t>
      </w:r>
      <w:r w:rsidR="003A1995">
        <w:rPr>
          <w:rFonts w:asciiTheme="minorHAnsi" w:eastAsia="MS Mincho" w:hAnsiTheme="minorHAnsi" w:cstheme="minorHAnsi"/>
        </w:rPr>
        <w:t xml:space="preserve"> </w:t>
      </w:r>
      <w:r w:rsidR="009A3A2B" w:rsidRPr="009A3A2B">
        <w:rPr>
          <w:rFonts w:asciiTheme="minorHAnsi" w:eastAsia="MS Mincho" w:hAnsiTheme="minorHAnsi" w:cstheme="minorHAnsi"/>
        </w:rPr>
        <w:t xml:space="preserve">. . . . . . . . . . . </w:t>
      </w:r>
      <w:r w:rsidR="003A1995" w:rsidRPr="009A3A2B">
        <w:rPr>
          <w:rFonts w:asciiTheme="minorHAnsi" w:eastAsia="MS Mincho" w:hAnsiTheme="minorHAnsi" w:cstheme="minorHAnsi"/>
        </w:rPr>
        <w:t>. . . . . . . . . . .</w:t>
      </w:r>
      <w:r w:rsidR="003A1995" w:rsidRPr="003A1995">
        <w:rPr>
          <w:rFonts w:asciiTheme="minorHAnsi" w:eastAsia="MS Mincho" w:hAnsiTheme="minorHAnsi" w:cstheme="minorHAnsi"/>
        </w:rPr>
        <w:t xml:space="preserve"> </w:t>
      </w:r>
      <w:r w:rsidR="003A1995" w:rsidRPr="009A3A2B">
        <w:rPr>
          <w:rFonts w:asciiTheme="minorHAnsi" w:eastAsia="MS Mincho" w:hAnsiTheme="minorHAnsi" w:cstheme="minorHAnsi"/>
        </w:rPr>
        <w:t xml:space="preserve">. . . . . . . . . </w:t>
      </w:r>
    </w:p>
    <w:p w14:paraId="04B811CD" w14:textId="08DF5729" w:rsidR="008B5A03" w:rsidRPr="009A3A2B" w:rsidRDefault="008B5A03" w:rsidP="00797F3A">
      <w:pPr>
        <w:pStyle w:val="Default"/>
        <w:numPr>
          <w:ilvl w:val="1"/>
          <w:numId w:val="1"/>
        </w:numPr>
        <w:spacing w:line="360" w:lineRule="auto"/>
        <w:ind w:left="709"/>
        <w:rPr>
          <w:rFonts w:asciiTheme="minorHAnsi" w:hAnsiTheme="minorHAnsi" w:cstheme="minorHAnsi"/>
        </w:rPr>
      </w:pPr>
      <w:r w:rsidRPr="009A3A2B">
        <w:rPr>
          <w:rFonts w:asciiTheme="minorHAnsi" w:eastAsia="MS Mincho" w:hAnsiTheme="minorHAnsi" w:cstheme="minorHAnsi"/>
        </w:rPr>
        <w:t xml:space="preserve">stanowiącej własność / współwłasność </w:t>
      </w:r>
      <w:r w:rsidR="009A3A2B" w:rsidRPr="009A3A2B">
        <w:rPr>
          <w:rFonts w:asciiTheme="minorHAnsi" w:eastAsia="MS Mincho" w:hAnsiTheme="minorHAnsi" w:cstheme="minorHAnsi"/>
        </w:rPr>
        <w:t>. . . . . . . . . . . . . . . . . . . . . . . . . . . . . . . . . . . . . . . . . . . . . . . . . . . . . . . . . . . . . . . . . . . . . . . . . . . . . . . . . . . . . . . .  . . . . . . . . . . . . .</w:t>
      </w:r>
      <w:r w:rsidR="00CE466A">
        <w:rPr>
          <w:rFonts w:asciiTheme="minorHAnsi" w:eastAsia="MS Mincho" w:hAnsiTheme="minorHAnsi" w:cstheme="minorHAnsi"/>
        </w:rPr>
        <w:t xml:space="preserve"> . . . . . . . . . .</w:t>
      </w:r>
    </w:p>
    <w:p w14:paraId="48B151BC" w14:textId="715C1589" w:rsidR="008B5A03" w:rsidRPr="009A3A2B" w:rsidRDefault="008B5A03" w:rsidP="00797F3A">
      <w:pPr>
        <w:pStyle w:val="Default"/>
        <w:numPr>
          <w:ilvl w:val="0"/>
          <w:numId w:val="1"/>
        </w:numPr>
        <w:spacing w:line="360" w:lineRule="auto"/>
        <w:ind w:left="426"/>
        <w:rPr>
          <w:rFonts w:asciiTheme="minorHAnsi" w:hAnsiTheme="minorHAnsi" w:cstheme="minorHAnsi"/>
        </w:rPr>
      </w:pPr>
      <w:bookmarkStart w:id="3" w:name="_Hlk515015239"/>
      <w:r w:rsidRPr="009A3A2B">
        <w:rPr>
          <w:rFonts w:asciiTheme="minorHAnsi" w:hAnsiTheme="minorHAnsi" w:cstheme="minorHAnsi"/>
        </w:rPr>
        <w:t xml:space="preserve">protokół z przyjęcia granic nieruchomości opatrzony klauzulą Powiatowego Ośrodka   Dokumentacji Geodezyjnej i Kartograficznej w Pszczynie </w:t>
      </w:r>
    </w:p>
    <w:bookmarkEnd w:id="3"/>
    <w:p w14:paraId="31C88C87" w14:textId="77777777" w:rsidR="00AD6897" w:rsidRPr="009A3A2B" w:rsidRDefault="00AD6897" w:rsidP="008B5A03">
      <w:pPr>
        <w:pStyle w:val="Default"/>
        <w:rPr>
          <w:rFonts w:asciiTheme="minorHAnsi" w:eastAsia="MS Mincho" w:hAnsiTheme="minorHAnsi" w:cstheme="minorHAnsi"/>
        </w:rPr>
      </w:pPr>
    </w:p>
    <w:p w14:paraId="6D662CA4" w14:textId="77777777" w:rsidR="00CE466A" w:rsidRDefault="00CE466A" w:rsidP="009A3A2B">
      <w:pPr>
        <w:jc w:val="right"/>
        <w:rPr>
          <w:rFonts w:asciiTheme="minorHAnsi" w:hAnsiTheme="minorHAnsi" w:cstheme="minorHAnsi"/>
          <w:sz w:val="22"/>
        </w:rPr>
      </w:pPr>
    </w:p>
    <w:p w14:paraId="307D9E41" w14:textId="77777777" w:rsidR="00CE466A" w:rsidRDefault="00CE466A" w:rsidP="009A3A2B">
      <w:pPr>
        <w:jc w:val="right"/>
        <w:rPr>
          <w:rFonts w:asciiTheme="minorHAnsi" w:hAnsiTheme="minorHAnsi" w:cstheme="minorHAnsi"/>
          <w:sz w:val="22"/>
        </w:rPr>
      </w:pPr>
    </w:p>
    <w:p w14:paraId="7BE220E4" w14:textId="77777777" w:rsidR="00CE466A" w:rsidRDefault="00CE466A" w:rsidP="009A3A2B">
      <w:pPr>
        <w:jc w:val="right"/>
        <w:rPr>
          <w:rFonts w:asciiTheme="minorHAnsi" w:hAnsiTheme="minorHAnsi" w:cstheme="minorHAnsi"/>
          <w:sz w:val="22"/>
        </w:rPr>
      </w:pPr>
    </w:p>
    <w:p w14:paraId="776066C2" w14:textId="5E2CE88C" w:rsidR="009A3A2B" w:rsidRPr="008B5A03" w:rsidRDefault="009A3A2B" w:rsidP="009A3A2B">
      <w:pPr>
        <w:jc w:val="right"/>
        <w:rPr>
          <w:rFonts w:asciiTheme="minorHAnsi" w:hAnsiTheme="minorHAnsi" w:cstheme="minorHAnsi"/>
          <w:sz w:val="22"/>
        </w:rPr>
      </w:pPr>
      <w:bookmarkStart w:id="4" w:name="_Hlk515014258"/>
      <w:r w:rsidRPr="008B5A03">
        <w:rPr>
          <w:rFonts w:asciiTheme="minorHAnsi" w:hAnsiTheme="minorHAnsi" w:cstheme="minorHAnsi"/>
          <w:sz w:val="22"/>
        </w:rPr>
        <w:t>. . . . . . . . . . . . . . . . . . . . . . . . . . . . . . . .</w:t>
      </w:r>
    </w:p>
    <w:p w14:paraId="5068A97F" w14:textId="5A3B416E" w:rsidR="008B5A03" w:rsidRPr="008B5A03" w:rsidRDefault="008B5A03" w:rsidP="009A3A2B">
      <w:pPr>
        <w:jc w:val="right"/>
        <w:rPr>
          <w:rFonts w:asciiTheme="minorHAnsi" w:hAnsiTheme="minorHAnsi" w:cstheme="minorHAnsi"/>
        </w:rPr>
      </w:pPr>
    </w:p>
    <w:p w14:paraId="2E4A0010" w14:textId="67F13D40" w:rsidR="008B5A03" w:rsidRPr="008B5A03" w:rsidRDefault="008B5A03" w:rsidP="008B5A03">
      <w:pPr>
        <w:rPr>
          <w:rFonts w:asciiTheme="minorHAnsi" w:hAnsiTheme="minorHAnsi" w:cstheme="minorHAnsi"/>
        </w:rPr>
      </w:pPr>
    </w:p>
    <w:p w14:paraId="2CC7BF7B" w14:textId="0609957F" w:rsidR="008B5A03" w:rsidRPr="008B5A03" w:rsidRDefault="008B5A03" w:rsidP="008B5A03">
      <w:pPr>
        <w:rPr>
          <w:rFonts w:asciiTheme="minorHAnsi" w:hAnsiTheme="minorHAnsi" w:cstheme="minorHAnsi"/>
        </w:rPr>
      </w:pPr>
    </w:p>
    <w:p w14:paraId="462182ED" w14:textId="77777777" w:rsidR="009A3A2B" w:rsidRPr="008B5A03" w:rsidRDefault="008B5A03" w:rsidP="009A3A2B">
      <w:pPr>
        <w:jc w:val="right"/>
        <w:rPr>
          <w:rFonts w:asciiTheme="minorHAnsi" w:hAnsiTheme="minorHAnsi" w:cstheme="minorHAnsi"/>
          <w:sz w:val="22"/>
        </w:rPr>
      </w:pPr>
      <w:r w:rsidRPr="008B5A03">
        <w:rPr>
          <w:rFonts w:asciiTheme="minorHAnsi" w:hAnsiTheme="minorHAnsi" w:cstheme="minorHAnsi"/>
        </w:rPr>
        <w:tab/>
      </w:r>
      <w:r w:rsidRPr="008B5A03">
        <w:rPr>
          <w:rFonts w:asciiTheme="minorHAnsi" w:hAnsiTheme="minorHAnsi" w:cstheme="minorHAnsi"/>
        </w:rPr>
        <w:tab/>
      </w:r>
      <w:r w:rsidRPr="008B5A03">
        <w:rPr>
          <w:rFonts w:asciiTheme="minorHAnsi" w:hAnsiTheme="minorHAnsi" w:cstheme="minorHAnsi"/>
        </w:rPr>
        <w:tab/>
      </w:r>
      <w:r w:rsidRPr="008B5A03">
        <w:rPr>
          <w:rFonts w:asciiTheme="minorHAnsi" w:hAnsiTheme="minorHAnsi" w:cstheme="minorHAnsi"/>
        </w:rPr>
        <w:tab/>
      </w:r>
      <w:r w:rsidRPr="008B5A03">
        <w:rPr>
          <w:rFonts w:asciiTheme="minorHAnsi" w:hAnsiTheme="minorHAnsi" w:cstheme="minorHAnsi"/>
        </w:rPr>
        <w:tab/>
      </w:r>
      <w:r w:rsidRPr="008B5A03">
        <w:rPr>
          <w:rFonts w:asciiTheme="minorHAnsi" w:hAnsiTheme="minorHAnsi" w:cstheme="minorHAnsi"/>
        </w:rPr>
        <w:tab/>
      </w:r>
      <w:r w:rsidRPr="008B5A03">
        <w:rPr>
          <w:rFonts w:asciiTheme="minorHAnsi" w:hAnsiTheme="minorHAnsi" w:cstheme="minorHAnsi"/>
        </w:rPr>
        <w:tab/>
      </w:r>
      <w:r w:rsidR="009A3A2B" w:rsidRPr="008B5A03">
        <w:rPr>
          <w:rFonts w:asciiTheme="minorHAnsi" w:hAnsiTheme="minorHAnsi" w:cstheme="minorHAnsi"/>
          <w:sz w:val="22"/>
        </w:rPr>
        <w:t>. . . . . . . . . . . . . . . . . . . . . . . . . . . . . . . .</w:t>
      </w:r>
    </w:p>
    <w:p w14:paraId="602C299A" w14:textId="0CE0801C" w:rsidR="008B5A03" w:rsidRPr="008B5A03" w:rsidRDefault="008B5A03" w:rsidP="008B5A03">
      <w:pPr>
        <w:spacing w:line="360" w:lineRule="auto"/>
        <w:ind w:left="360"/>
        <w:jc w:val="both"/>
        <w:rPr>
          <w:rFonts w:asciiTheme="minorHAnsi" w:hAnsiTheme="minorHAnsi" w:cstheme="minorHAnsi"/>
          <w:sz w:val="18"/>
        </w:rPr>
      </w:pPr>
      <w:r w:rsidRPr="008B5A03">
        <w:rPr>
          <w:rFonts w:asciiTheme="minorHAnsi" w:hAnsiTheme="minorHAnsi" w:cstheme="minorHAnsi"/>
          <w:sz w:val="18"/>
        </w:rPr>
        <w:t xml:space="preserve">                                                                                            </w:t>
      </w:r>
      <w:r w:rsidRPr="008B5A03">
        <w:rPr>
          <w:rFonts w:asciiTheme="minorHAnsi" w:hAnsiTheme="minorHAnsi" w:cstheme="minorHAnsi"/>
          <w:sz w:val="18"/>
        </w:rPr>
        <w:tab/>
      </w:r>
      <w:r w:rsidRPr="008B5A03">
        <w:rPr>
          <w:rFonts w:asciiTheme="minorHAnsi" w:hAnsiTheme="minorHAnsi" w:cstheme="minorHAnsi"/>
          <w:sz w:val="18"/>
        </w:rPr>
        <w:tab/>
        <w:t xml:space="preserve">      </w:t>
      </w:r>
      <w:r w:rsidR="009A3A2B">
        <w:rPr>
          <w:rFonts w:asciiTheme="minorHAnsi" w:hAnsiTheme="minorHAnsi" w:cstheme="minorHAnsi"/>
          <w:sz w:val="18"/>
        </w:rPr>
        <w:tab/>
        <w:t xml:space="preserve">        </w:t>
      </w:r>
      <w:r w:rsidRPr="008B5A03">
        <w:rPr>
          <w:rFonts w:asciiTheme="minorHAnsi" w:hAnsiTheme="minorHAnsi" w:cstheme="minorHAnsi"/>
          <w:sz w:val="18"/>
        </w:rPr>
        <w:t xml:space="preserve"> (podpis właściciela</w:t>
      </w:r>
      <w:r>
        <w:rPr>
          <w:rFonts w:asciiTheme="minorHAnsi" w:hAnsiTheme="minorHAnsi" w:cstheme="minorHAnsi"/>
          <w:sz w:val="18"/>
        </w:rPr>
        <w:t xml:space="preserve"> </w:t>
      </w:r>
      <w:r w:rsidRPr="008B5A03">
        <w:rPr>
          <w:rFonts w:asciiTheme="minorHAnsi" w:hAnsiTheme="minorHAnsi" w:cstheme="minorHAnsi"/>
          <w:sz w:val="18"/>
        </w:rPr>
        <w:t>/</w:t>
      </w:r>
      <w:r>
        <w:rPr>
          <w:rFonts w:asciiTheme="minorHAnsi" w:hAnsiTheme="minorHAnsi" w:cstheme="minorHAnsi"/>
          <w:sz w:val="18"/>
        </w:rPr>
        <w:t xml:space="preserve"> </w:t>
      </w:r>
      <w:r w:rsidR="00CE466A">
        <w:rPr>
          <w:rFonts w:asciiTheme="minorHAnsi" w:hAnsiTheme="minorHAnsi" w:cstheme="minorHAnsi"/>
          <w:sz w:val="18"/>
        </w:rPr>
        <w:t>współwłaściciel</w:t>
      </w:r>
      <w:r w:rsidR="00CE466A" w:rsidRPr="008B5A03">
        <w:rPr>
          <w:rFonts w:asciiTheme="minorHAnsi" w:hAnsiTheme="minorHAnsi" w:cstheme="minorHAnsi"/>
          <w:sz w:val="18"/>
        </w:rPr>
        <w:t>i)</w:t>
      </w:r>
      <w:r w:rsidRPr="008B5A03">
        <w:rPr>
          <w:rFonts w:asciiTheme="minorHAnsi" w:hAnsiTheme="minorHAnsi" w:cstheme="minorHAnsi"/>
          <w:sz w:val="18"/>
        </w:rPr>
        <w:t xml:space="preserve">   </w:t>
      </w:r>
    </w:p>
    <w:bookmarkEnd w:id="4"/>
    <w:p w14:paraId="1944EA9D" w14:textId="77777777" w:rsidR="008B5A03" w:rsidRPr="008B5A03" w:rsidRDefault="008B5A03" w:rsidP="008B5A03">
      <w:pPr>
        <w:pStyle w:val="Tekstprzypisudolnego"/>
        <w:ind w:left="360"/>
        <w:rPr>
          <w:rFonts w:asciiTheme="minorHAnsi" w:hAnsiTheme="minorHAnsi" w:cstheme="minorHAnsi"/>
        </w:rPr>
      </w:pPr>
    </w:p>
    <w:p w14:paraId="59A90201" w14:textId="3CBCEBFF" w:rsidR="008B5A03" w:rsidRPr="008B5A03" w:rsidRDefault="008B5A03" w:rsidP="003A1995">
      <w:pPr>
        <w:jc w:val="both"/>
        <w:rPr>
          <w:rFonts w:asciiTheme="minorHAnsi" w:hAnsiTheme="minorHAnsi" w:cstheme="minorHAnsi"/>
          <w:sz w:val="18"/>
        </w:rPr>
      </w:pPr>
      <w:r w:rsidRPr="008B5A03">
        <w:rPr>
          <w:rFonts w:asciiTheme="minorHAnsi" w:hAnsiTheme="minorHAnsi" w:cstheme="minorHAnsi"/>
          <w:sz w:val="18"/>
        </w:rPr>
        <w:t xml:space="preserve">Nie podlega opłacie skarbowej na podstawie art.2 ust.1 pkt 1 p. pkt </w:t>
      </w:r>
      <w:r w:rsidR="00CE466A" w:rsidRPr="008B5A03">
        <w:rPr>
          <w:rFonts w:asciiTheme="minorHAnsi" w:hAnsiTheme="minorHAnsi" w:cstheme="minorHAnsi"/>
          <w:sz w:val="18"/>
        </w:rPr>
        <w:t>h ustawy</w:t>
      </w:r>
      <w:r w:rsidRPr="008B5A03">
        <w:rPr>
          <w:rFonts w:asciiTheme="minorHAnsi" w:hAnsiTheme="minorHAnsi" w:cstheme="minorHAnsi"/>
          <w:sz w:val="18"/>
        </w:rPr>
        <w:t xml:space="preserve"> z dnia 16 listopada 20</w:t>
      </w:r>
      <w:r w:rsidR="004D0890">
        <w:rPr>
          <w:rFonts w:asciiTheme="minorHAnsi" w:hAnsiTheme="minorHAnsi" w:cstheme="minorHAnsi"/>
          <w:sz w:val="18"/>
        </w:rPr>
        <w:t>06</w:t>
      </w:r>
      <w:r w:rsidRPr="008B5A03">
        <w:rPr>
          <w:rFonts w:asciiTheme="minorHAnsi" w:hAnsiTheme="minorHAnsi" w:cstheme="minorHAnsi"/>
          <w:sz w:val="18"/>
        </w:rPr>
        <w:t xml:space="preserve"> r. o opłacie </w:t>
      </w:r>
      <w:r w:rsidR="00CE466A" w:rsidRPr="008B5A03">
        <w:rPr>
          <w:rFonts w:asciiTheme="minorHAnsi" w:hAnsiTheme="minorHAnsi" w:cstheme="minorHAnsi"/>
          <w:sz w:val="18"/>
        </w:rPr>
        <w:t>skarbowej</w:t>
      </w:r>
      <w:r w:rsidR="003A1995">
        <w:rPr>
          <w:rFonts w:asciiTheme="minorHAnsi" w:hAnsiTheme="minorHAnsi" w:cstheme="minorHAnsi"/>
          <w:sz w:val="18"/>
        </w:rPr>
        <w:t>.</w:t>
      </w:r>
    </w:p>
    <w:p w14:paraId="43BECB23" w14:textId="77777777" w:rsidR="008B5A03" w:rsidRPr="008B5A03" w:rsidRDefault="008B5A03" w:rsidP="008B5A03">
      <w:pPr>
        <w:pStyle w:val="Tekstprzypisudolnego"/>
        <w:ind w:left="360"/>
        <w:rPr>
          <w:rFonts w:asciiTheme="minorHAnsi" w:hAnsiTheme="minorHAnsi" w:cstheme="minorHAnsi"/>
        </w:rPr>
      </w:pPr>
    </w:p>
    <w:p w14:paraId="534B9813" w14:textId="77777777" w:rsidR="008B5A03" w:rsidRPr="008B5A03" w:rsidRDefault="008B5A03" w:rsidP="008B5A03">
      <w:pPr>
        <w:ind w:left="360"/>
        <w:rPr>
          <w:rFonts w:asciiTheme="minorHAnsi" w:hAnsiTheme="minorHAnsi" w:cstheme="minorHAnsi"/>
          <w:sz w:val="18"/>
          <w:szCs w:val="18"/>
        </w:rPr>
      </w:pPr>
    </w:p>
    <w:p w14:paraId="0C0932B4" w14:textId="51E53C7C" w:rsidR="00CE466A" w:rsidRPr="00512F70" w:rsidRDefault="00CE466A" w:rsidP="003A1995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bookmarkStart w:id="5" w:name="_Hlk515014006"/>
      <w:r w:rsidRPr="00512F70">
        <w:rPr>
          <w:rFonts w:ascii="Calibri" w:hAnsi="Calibri" w:cs="Calibri"/>
          <w:sz w:val="16"/>
          <w:szCs w:val="16"/>
        </w:rPr>
        <w:t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UE. L Nr 119, str. 1), zwanego dalej „RODO”, Urząd Gminy Miedźna informuje, że:</w:t>
      </w:r>
    </w:p>
    <w:p w14:paraId="57EACAA7" w14:textId="77777777" w:rsidR="00CE466A" w:rsidRPr="00512F70" w:rsidRDefault="00CE466A" w:rsidP="00CE466A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1. Administratorem przekazanych przez Panią/Pana we wniosku danych osobowych jest Wójt Gminy Miedźna. Adres Urzędu Gminy Miedźna: 43-227 Miedźna ul. Wiejska 131, tel.: 32 211 61 60.</w:t>
      </w:r>
    </w:p>
    <w:p w14:paraId="656D4966" w14:textId="53233170" w:rsidR="00CE466A" w:rsidRPr="00512F70" w:rsidRDefault="00CE466A" w:rsidP="00CE466A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2.Dane osobowe Inspektora Ochrony Danych ul. Wiejska 131, 43-227 Miedźna ul. Wiejska 131; tel. 32 211 61 60, w. 26; adres email: i.maska@miedzna.pl.</w:t>
      </w:r>
    </w:p>
    <w:p w14:paraId="2CA5BB00" w14:textId="2D51CD9C" w:rsidR="00CE466A" w:rsidRPr="00512F70" w:rsidRDefault="00CE466A" w:rsidP="00CE466A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3. Pani/Pana dane osobowe zbierane i przetwarzane są na cele wymienione w ustawie z dnia 21 sierpnia 1997r. o gospodarce nieruchomościami (DZ.U. z 2018r. poz. 121 ze zm.)</w:t>
      </w:r>
    </w:p>
    <w:p w14:paraId="6D03CCE2" w14:textId="442DBDA0" w:rsidR="00CE466A" w:rsidRPr="00512F70" w:rsidRDefault="00CE466A" w:rsidP="00CE466A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4. Pozyskane od Pani/Pana dane osobowe nie będą udostępniane podmiotom innym niż upoważnione na podstawie przepisów prawa.</w:t>
      </w:r>
    </w:p>
    <w:p w14:paraId="45D7EACB" w14:textId="77777777" w:rsidR="00CE466A" w:rsidRPr="00512F70" w:rsidRDefault="00CE466A" w:rsidP="00CE466A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5. Dane osobowe od momentu pozyskania będą przechowywane przez okres wynikający z (kategorii archiwalnej dokumentacji, określonej w jednolitym rzeczowym wykazie akt dla organów gmin i związków międzygminnych, umowy o dofinansowanie zawartej między</w:t>
      </w:r>
    </w:p>
    <w:p w14:paraId="07574EC8" w14:textId="77777777" w:rsidR="00CE466A" w:rsidRPr="00512F70" w:rsidRDefault="00CE466A" w:rsidP="00CE466A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beneficjentem a określoną instytucją, trwałości danego projektu i konieczności zachowania dokumentacji projektu do celów kontrolnych</w:t>
      </w:r>
    </w:p>
    <w:p w14:paraId="3B760AC0" w14:textId="77777777" w:rsidR="00CE466A" w:rsidRPr="00512F70" w:rsidRDefault="00CE466A" w:rsidP="00CE466A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itp.). Kryteria okresu przechowywania ustala się w oparciu o klasyfikację i kwalifikację dokumentacji w jednolitym rzeczowym wykazie akt.</w:t>
      </w:r>
    </w:p>
    <w:p w14:paraId="3A873527" w14:textId="77777777" w:rsidR="00CE466A" w:rsidRPr="00512F70" w:rsidRDefault="00CE466A" w:rsidP="00CE466A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6. Ma Pani/Pan prawo dostępu do swoich danych osobowych oraz możliwość ich sprostowania, usunięcia lub ograniczenia przetwarzania,</w:t>
      </w:r>
    </w:p>
    <w:p w14:paraId="700EE4FE" w14:textId="77777777" w:rsidR="00CE466A" w:rsidRPr="00512F70" w:rsidRDefault="00CE466A" w:rsidP="00CE466A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prawo do wniesienia sprzeciwu wobec przetwarzania.</w:t>
      </w:r>
    </w:p>
    <w:p w14:paraId="0673DD96" w14:textId="77777777" w:rsidR="00CE466A" w:rsidRPr="00512F70" w:rsidRDefault="00CE466A" w:rsidP="00CE466A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7. Jeżeli przetwarzanie danych osobowych odbywa się na podstawie zgody na przetwarzanie, ma Pani/Pan prawo do cofnięcia zgody na</w:t>
      </w:r>
    </w:p>
    <w:p w14:paraId="260879F8" w14:textId="77777777" w:rsidR="00CE466A" w:rsidRPr="00512F70" w:rsidRDefault="00CE466A" w:rsidP="00CE466A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przetwarzanie ich danych osobowych w dowolnym momencie, bez wpływu na zgodność z prawem przetwarzania, którego dokonano na</w:t>
      </w:r>
    </w:p>
    <w:p w14:paraId="2E3BD498" w14:textId="77777777" w:rsidR="00CE466A" w:rsidRPr="00512F70" w:rsidRDefault="00CE466A" w:rsidP="00CE466A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podstawie zgody przed jej cofnięciem.</w:t>
      </w:r>
    </w:p>
    <w:p w14:paraId="48579938" w14:textId="77777777" w:rsidR="00CE466A" w:rsidRPr="00512F70" w:rsidRDefault="00CE466A" w:rsidP="00CE466A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8. Ma Pani/Pan prawo wniesienia skargi do organu nadzorczego (Prezesa Urzędu Ochrony Danych Osobowych).</w:t>
      </w:r>
    </w:p>
    <w:p w14:paraId="639DD68D" w14:textId="77777777" w:rsidR="00CE466A" w:rsidRPr="00512F70" w:rsidRDefault="00CE466A" w:rsidP="00CE466A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9. Podanie przez Panią/Pana danych osobowych jest dobrowolne, lecz niezbędne do realizacji celu, o którym mowa w ust. 3. Niepodanie</w:t>
      </w:r>
    </w:p>
    <w:p w14:paraId="393CDDED" w14:textId="77777777" w:rsidR="00CE466A" w:rsidRPr="00512F70" w:rsidRDefault="00CE466A" w:rsidP="00CE466A">
      <w:pPr>
        <w:jc w:val="both"/>
        <w:rPr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danych osobowych wskazanych we wniosku, może spowodować pozostawienie wniosku bez rozpatrzenia.</w:t>
      </w:r>
    </w:p>
    <w:bookmarkEnd w:id="5"/>
    <w:p w14:paraId="2A9FC2FB" w14:textId="77777777" w:rsidR="008B5A03" w:rsidRPr="008B5A03" w:rsidRDefault="008B5A03" w:rsidP="008B5A03">
      <w:pPr>
        <w:pStyle w:val="Tekstprzypisudolnego"/>
        <w:ind w:left="360"/>
        <w:rPr>
          <w:rFonts w:asciiTheme="minorHAnsi" w:hAnsiTheme="minorHAnsi" w:cstheme="minorHAnsi"/>
        </w:rPr>
      </w:pPr>
    </w:p>
    <w:p w14:paraId="4E07EE53" w14:textId="77777777" w:rsidR="008B5A03" w:rsidRPr="008B5A03" w:rsidRDefault="008B5A03" w:rsidP="008B5A03">
      <w:pPr>
        <w:pStyle w:val="Tekstprzypisudolnego"/>
        <w:ind w:left="360"/>
        <w:rPr>
          <w:rFonts w:asciiTheme="minorHAnsi" w:hAnsiTheme="minorHAnsi" w:cstheme="minorHAnsi"/>
        </w:rPr>
      </w:pPr>
    </w:p>
    <w:p w14:paraId="214EC982" w14:textId="01B355DF" w:rsidR="008B5A03" w:rsidRDefault="008B5A03" w:rsidP="008B5A03">
      <w:pPr>
        <w:pStyle w:val="Tekstprzypisudolnego"/>
        <w:ind w:left="360"/>
        <w:rPr>
          <w:rFonts w:asciiTheme="minorHAnsi" w:hAnsiTheme="minorHAnsi" w:cstheme="minorHAnsi"/>
        </w:rPr>
      </w:pPr>
    </w:p>
    <w:p w14:paraId="57F2021C" w14:textId="7A47CB8E" w:rsidR="00763BCD" w:rsidRDefault="00763BCD" w:rsidP="008B5A03">
      <w:pPr>
        <w:pStyle w:val="Tekstprzypisudolnego"/>
        <w:ind w:left="360"/>
        <w:rPr>
          <w:rFonts w:asciiTheme="minorHAnsi" w:hAnsiTheme="minorHAnsi" w:cstheme="minorHAnsi"/>
        </w:rPr>
      </w:pPr>
    </w:p>
    <w:p w14:paraId="2F590032" w14:textId="04695084" w:rsidR="00763BCD" w:rsidRDefault="00763BCD" w:rsidP="008B5A03">
      <w:pPr>
        <w:pStyle w:val="Tekstprzypisudolnego"/>
        <w:ind w:left="360"/>
        <w:rPr>
          <w:rFonts w:asciiTheme="minorHAnsi" w:hAnsiTheme="minorHAnsi" w:cstheme="minorHAnsi"/>
        </w:rPr>
      </w:pPr>
    </w:p>
    <w:p w14:paraId="57427CF7" w14:textId="2CC10598" w:rsidR="00763BCD" w:rsidRDefault="00763BCD" w:rsidP="008B5A03">
      <w:pPr>
        <w:pStyle w:val="Tekstprzypisudolnego"/>
        <w:ind w:left="360"/>
        <w:rPr>
          <w:rFonts w:asciiTheme="minorHAnsi" w:hAnsiTheme="minorHAnsi" w:cstheme="minorHAnsi"/>
        </w:rPr>
      </w:pPr>
    </w:p>
    <w:p w14:paraId="04006759" w14:textId="1E896D9E" w:rsidR="00763BCD" w:rsidRDefault="00763BCD" w:rsidP="008B5A03">
      <w:pPr>
        <w:pStyle w:val="Tekstprzypisudolnego"/>
        <w:ind w:left="360"/>
        <w:rPr>
          <w:rFonts w:asciiTheme="minorHAnsi" w:hAnsiTheme="minorHAnsi" w:cstheme="minorHAnsi"/>
        </w:rPr>
      </w:pPr>
    </w:p>
    <w:p w14:paraId="193F074A" w14:textId="220760E6" w:rsidR="00763BCD" w:rsidRDefault="00763BCD" w:rsidP="008B5A03">
      <w:pPr>
        <w:pStyle w:val="Tekstprzypisudolnego"/>
        <w:ind w:left="360"/>
        <w:rPr>
          <w:rFonts w:asciiTheme="minorHAnsi" w:hAnsiTheme="minorHAnsi" w:cstheme="minorHAnsi"/>
        </w:rPr>
      </w:pPr>
    </w:p>
    <w:p w14:paraId="4F320C76" w14:textId="77777777" w:rsidR="00763BCD" w:rsidRDefault="00763BCD" w:rsidP="00763BCD">
      <w:pPr>
        <w:jc w:val="righ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. . . . . . . . . . . . . . . . . . . . . . . . . . . . . . . .</w:t>
      </w:r>
    </w:p>
    <w:p w14:paraId="4E14F245" w14:textId="77777777" w:rsidR="00763BCD" w:rsidRDefault="00763BCD" w:rsidP="00763BCD">
      <w:pPr>
        <w:spacing w:line="360" w:lineRule="auto"/>
        <w:ind w:left="360"/>
        <w:jc w:val="both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sz w:val="18"/>
        </w:rPr>
        <w:t xml:space="preserve">                                                                                            </w:t>
      </w:r>
      <w:r>
        <w:rPr>
          <w:rFonts w:asciiTheme="minorHAnsi" w:hAnsiTheme="minorHAnsi" w:cstheme="minorHAnsi"/>
          <w:sz w:val="18"/>
        </w:rPr>
        <w:tab/>
      </w:r>
      <w:r>
        <w:rPr>
          <w:rFonts w:asciiTheme="minorHAnsi" w:hAnsiTheme="minorHAnsi" w:cstheme="minorHAnsi"/>
          <w:sz w:val="18"/>
        </w:rPr>
        <w:tab/>
        <w:t xml:space="preserve">      </w:t>
      </w:r>
      <w:r>
        <w:rPr>
          <w:rFonts w:asciiTheme="minorHAnsi" w:hAnsiTheme="minorHAnsi" w:cstheme="minorHAnsi"/>
          <w:sz w:val="18"/>
        </w:rPr>
        <w:tab/>
        <w:t xml:space="preserve">         (podpis właściciela / współwłaścicieli)   </w:t>
      </w:r>
    </w:p>
    <w:p w14:paraId="101D282E" w14:textId="77777777" w:rsidR="00763BCD" w:rsidRPr="008B5A03" w:rsidRDefault="00763BCD" w:rsidP="008B5A03">
      <w:pPr>
        <w:pStyle w:val="Tekstprzypisudolnego"/>
        <w:ind w:left="360"/>
        <w:rPr>
          <w:rFonts w:asciiTheme="minorHAnsi" w:hAnsiTheme="minorHAnsi" w:cstheme="minorHAnsi"/>
        </w:rPr>
      </w:pPr>
    </w:p>
    <w:sectPr w:rsidR="00763BCD" w:rsidRPr="008B5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D2746"/>
    <w:multiLevelType w:val="hybridMultilevel"/>
    <w:tmpl w:val="E6AE2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179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5E7"/>
    <w:rsid w:val="003A1995"/>
    <w:rsid w:val="004A3930"/>
    <w:rsid w:val="004D0890"/>
    <w:rsid w:val="004F75E7"/>
    <w:rsid w:val="00763BCD"/>
    <w:rsid w:val="00797F3A"/>
    <w:rsid w:val="008B5A03"/>
    <w:rsid w:val="009A3A2B"/>
    <w:rsid w:val="00A64289"/>
    <w:rsid w:val="00AD6897"/>
    <w:rsid w:val="00B17606"/>
    <w:rsid w:val="00C1666D"/>
    <w:rsid w:val="00C6642E"/>
    <w:rsid w:val="00CE466A"/>
    <w:rsid w:val="00EA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A8BCA"/>
  <w15:chartTrackingRefBased/>
  <w15:docId w15:val="{CAF19624-D878-46BC-9F02-48A815FBA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760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D689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nhideWhenUsed/>
    <w:rsid w:val="008B5A03"/>
  </w:style>
  <w:style w:type="character" w:customStyle="1" w:styleId="TekstprzypisudolnegoZnak">
    <w:name w:val="Tekst przypisu dolnego Znak"/>
    <w:basedOn w:val="Domylnaczcionkaakapitu"/>
    <w:link w:val="Tekstprzypisudolnego"/>
    <w:rsid w:val="008B5A0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466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466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5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665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bmonsior</cp:lastModifiedBy>
  <cp:revision>2</cp:revision>
  <cp:lastPrinted>2018-05-25T10:16:00Z</cp:lastPrinted>
  <dcterms:created xsi:type="dcterms:W3CDTF">2018-05-24T12:26:00Z</dcterms:created>
  <dcterms:modified xsi:type="dcterms:W3CDTF">2026-01-15T10:59:00Z</dcterms:modified>
</cp:coreProperties>
</file>